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bidi/>
        <w:jc w:val="both"/>
      </w:pPr>
      <w:r>
        <w:rPr>
          <w:b/>
          <w:sz w:val="28"/>
          <w:rtl/>
        </w:rPr>
        <w:t>תקצירים לידיעון</w:t>
      </w:r>
    </w:p>
    <w:p>
      <w:pPr>
        <w:bidi/>
        <w:jc w:val="both"/>
      </w:pPr>
      <w:r>
        <w:rPr>
          <w:b/>
          <w:rtl/>
        </w:rPr>
        <w:t>גיאומטריה חישובית ומערכות מידע גיאוגרפי</w:t>
      </w:r>
    </w:p>
    <w:p>
      <w:pPr>
        <w:jc w:val="left"/>
      </w:pPr>
      <w:r>
        <w:rPr>
          <w:b w:val="0"/>
        </w:rPr>
        <w:t>Computational Geometry and Geographic Information Systems</w:t>
      </w:r>
    </w:p>
    <w:p>
      <w:pPr>
        <w:bidi/>
        <w:jc w:val="both"/>
      </w:pPr>
      <w:r>
        <w:rPr>
          <w:b w:val="0"/>
          <w:rtl/>
        </w:rPr>
        <w:t>אופן הוראה: שיעור ותרגול</w:t>
      </w:r>
    </w:p>
    <w:p>
      <w:pPr>
        <w:bidi/>
        <w:jc w:val="both"/>
      </w:pPr>
      <w:r>
        <w:rPr>
          <w:b w:val="0"/>
          <w:rtl/>
        </w:rPr>
        <w:t>שעות שבועיות: הרצאה 2 שעות + תרגול 2 שעות, סה"כ שעות - 4</w:t>
      </w:r>
    </w:p>
    <w:p>
      <w:pPr>
        <w:bidi/>
        <w:jc w:val="both"/>
      </w:pPr>
      <w:r>
        <w:rPr>
          <w:b w:val="0"/>
          <w:rtl/>
        </w:rPr>
        <w:t>נקודות זכות: 4</w:t>
      </w:r>
    </w:p>
    <w:p>
      <w:pPr>
        <w:bidi/>
        <w:jc w:val="both"/>
      </w:pPr>
      <w:r>
        <w:rPr>
          <w:b w:val="0"/>
          <w:rtl/>
        </w:rPr>
        <w:t>דרישות קדם: מבני נתונים, אלגוריתמים, מתמטיקה דיסקרטית</w:t>
      </w:r>
    </w:p>
    <w:p>
      <w:pPr>
        <w:bidi/>
        <w:jc w:val="both"/>
      </w:pPr>
      <w:r>
        <w:rPr>
          <w:b w:val="0"/>
          <w:rtl/>
        </w:rPr>
        <w:t>קורס בחירה המשלב ידע במערכות מידע גיאוגרפי עם פרימיטיבים של גיאומטריה חישובית. הקורס מציג GIS כמערכת שלמה לאיסוף, אחסון, ניהול, שאילתה, ניתוח, המחשה ותקשורת של מידע מרחבי, ומחבר זאת לייצוגים ואלגוריתמים כגון נקודות, קווים, פוליגונים, רסטרים, מערכות קואורדינטות, חיתוך קטעים, בדיקת נקודה בפוליגון, טריאנגולציה, דיאגרמות וורונוי, חפיפת מפות, אינדוקס מרחבי, שאילתות שכן קרוב וניתוב.</w:t>
      </w:r>
    </w:p>
    <w:p>
      <w:pPr>
        <w:bidi/>
        <w:jc w:val="both"/>
      </w:pPr>
      <w:r>
        <w:rPr>
          <w:b w:val="0"/>
          <w:rtl/>
        </w:rPr>
        <w:t>הקורס מבוסס פרויקט GIS מתמשך. הסטודנטים מציגים הצעה בשבוע 5, מצגת ביניים בשבוע 8, ומצגת סיום והגנה קצרה בשבוע 13.</w:t>
      </w:r>
    </w:p>
    <w:p>
      <w:pPr>
        <w:jc w:val="left"/>
      </w:pPr>
      <w:r>
        <w:rPr>
          <w:b/>
        </w:rPr>
        <w:t>Computational Geometry and Geographic Information Systems</w:t>
      </w:r>
    </w:p>
    <w:p>
      <w:pPr>
        <w:jc w:val="left"/>
      </w:pPr>
      <w:r>
        <w:rPr>
          <w:b w:val="0"/>
        </w:rPr>
        <w:t>Lecture and practice</w:t>
      </w:r>
    </w:p>
    <w:p>
      <w:pPr>
        <w:jc w:val="left"/>
      </w:pPr>
      <w:r>
        <w:rPr>
          <w:b w:val="0"/>
        </w:rPr>
        <w:t>4 hours, 4 credits</w:t>
      </w:r>
    </w:p>
    <w:p>
      <w:pPr>
        <w:jc w:val="left"/>
      </w:pPr>
      <w:r>
        <w:rPr>
          <w:b w:val="0"/>
        </w:rPr>
        <w:t>Prerequisites: Data Structures, Algorithms, Discrete Mathematics</w:t>
      </w:r>
    </w:p>
    <w:p>
      <w:pPr>
        <w:jc w:val="left"/>
      </w:pPr>
      <w:r>
        <w:rPr>
          <w:b w:val="0"/>
        </w:rPr>
        <w:t>An elective course combining Geographic Information Systems knowledge with computational geometry primitives. GIS is taught as a complete system for capturing, storing, managing, querying, analyzing, visualizing and communicating spatial information, connected to representations and algorithms such as points, polylines, polygons, rasters, coordinate systems, segment intersection, point-in-polygon tests, triangulation, Voronoi diagrams, map overlay, spatial indexing, nearest-neighbor queries and routing.</w:t>
      </w:r>
    </w:p>
    <w:p>
      <w:pPr>
        <w:jc w:val="left"/>
      </w:pPr>
      <w:r>
        <w:rPr>
          <w:b w:val="0"/>
        </w:rPr>
        <w:t>The course is based on a running GIS project. Students present a proposal in week 5, an interim presentation in week 8, and a final presentation with a short oral defense in week 13.</w:t>
      </w:r>
    </w:p>
    <w:sectPr w:rsidR="00FC693F" w:rsidRPr="0006063C" w:rsidSect="00034616">
      <w:headerReference w:type="default" r:id="rId9"/>
      <w:pgSz w:w="11906" w:h="16838"/>
      <w:pgMar w:top="1417" w:right="1701" w:bottom="1417" w:left="1701" w:header="720" w:footer="720" w:gutter="0"/>
      <w:cols w:space="720"/>
      <w:bidi/>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drawing>
        <wp:inline xmlns:a="http://schemas.openxmlformats.org/drawingml/2006/main" xmlns:pic="http://schemas.openxmlformats.org/drawingml/2006/picture">
          <wp:extent cx="1554480" cy="949178"/>
          <wp:docPr id="1" name="Picture 1"/>
          <wp:cNvGraphicFramePr>
            <a:graphicFrameLocks noChangeAspect="1"/>
          </wp:cNvGraphicFramePr>
          <a:graphic>
            <a:graphicData uri="http://schemas.openxmlformats.org/drawingml/2006/picture">
              <pic:pic>
                <pic:nvPicPr>
                  <pic:cNvPr id="0" name="hit-logo.png"/>
                  <pic:cNvPicPr/>
                </pic:nvPicPr>
                <pic:blipFill>
                  <a:blip r:embed="rId1"/>
                  <a:stretch>
                    <a:fillRect/>
                  </a:stretch>
                </pic:blipFill>
                <pic:spPr>
                  <a:xfrm>
                    <a:off x="0" y="0"/>
                    <a:ext cx="1554480" cy="949178"/>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